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A6297" w14:textId="77777777" w:rsidR="008044EB" w:rsidRDefault="008044EB" w:rsidP="00FA5D84">
      <w:pPr>
        <w:spacing w:line="480" w:lineRule="auto"/>
        <w:jc w:val="center"/>
        <w:rPr>
          <w:rFonts w:ascii="Times New Roman" w:hAnsi="Times New Roman" w:cs="Times New Roman"/>
          <w:b/>
          <w:bCs/>
          <w:sz w:val="24"/>
          <w:szCs w:val="24"/>
        </w:rPr>
      </w:pPr>
    </w:p>
    <w:p w14:paraId="54CF22B9" w14:textId="77777777" w:rsidR="008044EB" w:rsidRDefault="008044EB" w:rsidP="00FA5D84">
      <w:pPr>
        <w:spacing w:line="480" w:lineRule="auto"/>
        <w:jc w:val="center"/>
        <w:rPr>
          <w:rFonts w:ascii="Times New Roman" w:hAnsi="Times New Roman" w:cs="Times New Roman"/>
          <w:b/>
          <w:bCs/>
          <w:sz w:val="24"/>
          <w:szCs w:val="24"/>
        </w:rPr>
      </w:pPr>
    </w:p>
    <w:p w14:paraId="6122C277" w14:textId="77777777" w:rsidR="008044EB" w:rsidRDefault="008044EB" w:rsidP="00FA5D84">
      <w:pPr>
        <w:spacing w:line="480" w:lineRule="auto"/>
        <w:jc w:val="center"/>
        <w:rPr>
          <w:rFonts w:ascii="Times New Roman" w:hAnsi="Times New Roman" w:cs="Times New Roman"/>
          <w:b/>
          <w:bCs/>
          <w:sz w:val="24"/>
          <w:szCs w:val="24"/>
        </w:rPr>
      </w:pPr>
    </w:p>
    <w:p w14:paraId="33EC0D13" w14:textId="77777777" w:rsidR="008044EB" w:rsidRDefault="008044EB" w:rsidP="00FA5D84">
      <w:pPr>
        <w:spacing w:line="480" w:lineRule="auto"/>
        <w:jc w:val="center"/>
        <w:rPr>
          <w:rFonts w:ascii="Times New Roman" w:hAnsi="Times New Roman" w:cs="Times New Roman"/>
          <w:b/>
          <w:bCs/>
          <w:sz w:val="24"/>
          <w:szCs w:val="24"/>
        </w:rPr>
      </w:pPr>
    </w:p>
    <w:p w14:paraId="016EC73E" w14:textId="77777777" w:rsidR="008044EB" w:rsidRDefault="008044EB" w:rsidP="00FA5D84">
      <w:pPr>
        <w:spacing w:line="480" w:lineRule="auto"/>
        <w:jc w:val="center"/>
        <w:rPr>
          <w:rFonts w:ascii="Times New Roman" w:hAnsi="Times New Roman" w:cs="Times New Roman"/>
          <w:b/>
          <w:bCs/>
          <w:sz w:val="24"/>
          <w:szCs w:val="24"/>
        </w:rPr>
      </w:pPr>
    </w:p>
    <w:p w14:paraId="1755D12A" w14:textId="77777777" w:rsidR="008044EB" w:rsidRDefault="008044EB" w:rsidP="00FA5D84">
      <w:pPr>
        <w:spacing w:line="480" w:lineRule="auto"/>
        <w:jc w:val="center"/>
        <w:rPr>
          <w:rFonts w:ascii="Times New Roman" w:hAnsi="Times New Roman" w:cs="Times New Roman"/>
          <w:b/>
          <w:bCs/>
          <w:sz w:val="24"/>
          <w:szCs w:val="24"/>
        </w:rPr>
      </w:pPr>
    </w:p>
    <w:p w14:paraId="6053BAC8" w14:textId="77777777" w:rsidR="008044EB" w:rsidRDefault="008044EB" w:rsidP="00FA5D84">
      <w:pPr>
        <w:spacing w:line="480" w:lineRule="auto"/>
        <w:jc w:val="center"/>
        <w:rPr>
          <w:rFonts w:ascii="Times New Roman" w:hAnsi="Times New Roman" w:cs="Times New Roman"/>
          <w:b/>
          <w:bCs/>
          <w:sz w:val="24"/>
          <w:szCs w:val="24"/>
        </w:rPr>
      </w:pPr>
    </w:p>
    <w:p w14:paraId="11641A36" w14:textId="77777777" w:rsidR="008044EB" w:rsidRDefault="008044EB" w:rsidP="00FA5D84">
      <w:pPr>
        <w:spacing w:line="480" w:lineRule="auto"/>
        <w:jc w:val="center"/>
        <w:rPr>
          <w:rFonts w:ascii="Times New Roman" w:hAnsi="Times New Roman" w:cs="Times New Roman"/>
          <w:b/>
          <w:bCs/>
          <w:sz w:val="24"/>
          <w:szCs w:val="24"/>
        </w:rPr>
      </w:pPr>
    </w:p>
    <w:p w14:paraId="7D456AFB" w14:textId="77777777" w:rsidR="008044EB" w:rsidRDefault="008044EB" w:rsidP="00FA5D84">
      <w:pPr>
        <w:spacing w:line="480" w:lineRule="auto"/>
        <w:jc w:val="center"/>
        <w:rPr>
          <w:rFonts w:ascii="Times New Roman" w:hAnsi="Times New Roman" w:cs="Times New Roman"/>
          <w:b/>
          <w:bCs/>
          <w:sz w:val="24"/>
          <w:szCs w:val="24"/>
        </w:rPr>
      </w:pPr>
    </w:p>
    <w:p w14:paraId="30978A66" w14:textId="77777777" w:rsidR="008044EB" w:rsidRDefault="008044EB" w:rsidP="00FA5D84">
      <w:pPr>
        <w:spacing w:line="480" w:lineRule="auto"/>
        <w:jc w:val="center"/>
        <w:rPr>
          <w:rFonts w:ascii="Times New Roman" w:hAnsi="Times New Roman" w:cs="Times New Roman"/>
          <w:b/>
          <w:bCs/>
          <w:sz w:val="24"/>
          <w:szCs w:val="24"/>
        </w:rPr>
      </w:pPr>
    </w:p>
    <w:p w14:paraId="06ED467C" w14:textId="77777777" w:rsidR="008044EB" w:rsidRPr="008044EB" w:rsidRDefault="00C50258" w:rsidP="008044EB">
      <w:pPr>
        <w:spacing w:line="480" w:lineRule="auto"/>
        <w:jc w:val="center"/>
        <w:rPr>
          <w:rFonts w:ascii="Times New Roman" w:hAnsi="Times New Roman" w:cs="Times New Roman"/>
          <w:sz w:val="24"/>
          <w:szCs w:val="24"/>
        </w:rPr>
      </w:pPr>
      <w:r w:rsidRPr="008044EB">
        <w:rPr>
          <w:rFonts w:ascii="Times New Roman" w:hAnsi="Times New Roman" w:cs="Times New Roman"/>
          <w:sz w:val="24"/>
          <w:szCs w:val="24"/>
        </w:rPr>
        <w:t>Why is active learning more effective than passive learning?</w:t>
      </w:r>
    </w:p>
    <w:p w14:paraId="45DF4E1A" w14:textId="77777777" w:rsidR="008044EB" w:rsidRPr="008044EB" w:rsidRDefault="00C50258" w:rsidP="00FA5D84">
      <w:pPr>
        <w:spacing w:line="480" w:lineRule="auto"/>
        <w:jc w:val="center"/>
        <w:rPr>
          <w:rFonts w:ascii="Times New Roman" w:hAnsi="Times New Roman" w:cs="Times New Roman"/>
          <w:sz w:val="24"/>
          <w:szCs w:val="24"/>
        </w:rPr>
      </w:pPr>
      <w:r w:rsidRPr="008044EB">
        <w:rPr>
          <w:rFonts w:ascii="Times New Roman" w:hAnsi="Times New Roman" w:cs="Times New Roman"/>
          <w:sz w:val="24"/>
          <w:szCs w:val="24"/>
        </w:rPr>
        <w:t>Eric Shih</w:t>
      </w:r>
    </w:p>
    <w:p w14:paraId="56774E71" w14:textId="77777777" w:rsidR="008044EB" w:rsidRPr="008044EB" w:rsidRDefault="00C50258" w:rsidP="00FA5D84">
      <w:pPr>
        <w:spacing w:line="480" w:lineRule="auto"/>
        <w:jc w:val="center"/>
        <w:rPr>
          <w:rFonts w:ascii="Times New Roman" w:hAnsi="Times New Roman" w:cs="Times New Roman"/>
          <w:sz w:val="24"/>
          <w:szCs w:val="24"/>
        </w:rPr>
      </w:pPr>
      <w:r w:rsidRPr="008044EB">
        <w:rPr>
          <w:rFonts w:ascii="Times New Roman" w:hAnsi="Times New Roman" w:cs="Times New Roman"/>
          <w:sz w:val="24"/>
          <w:szCs w:val="24"/>
        </w:rPr>
        <w:t xml:space="preserve"> University of Manitoba </w:t>
      </w:r>
    </w:p>
    <w:p w14:paraId="1F7ED4CC" w14:textId="4C99E30A" w:rsidR="008044EB" w:rsidRPr="008044EB" w:rsidRDefault="00C50258" w:rsidP="00FA5D84">
      <w:pPr>
        <w:spacing w:line="480" w:lineRule="auto"/>
        <w:jc w:val="center"/>
        <w:rPr>
          <w:rFonts w:ascii="Times New Roman" w:hAnsi="Times New Roman" w:cs="Times New Roman"/>
          <w:sz w:val="24"/>
          <w:szCs w:val="24"/>
        </w:rPr>
      </w:pPr>
      <w:r w:rsidRPr="008044EB">
        <w:rPr>
          <w:rFonts w:ascii="Times New Roman" w:hAnsi="Times New Roman" w:cs="Times New Roman"/>
          <w:sz w:val="24"/>
          <w:szCs w:val="24"/>
          <w:lang w:val="en-US"/>
        </w:rPr>
        <w:t>October 12, 2021</w:t>
      </w:r>
    </w:p>
    <w:p w14:paraId="70BE7F50" w14:textId="77777777" w:rsidR="008044EB" w:rsidRDefault="008044EB" w:rsidP="00FA5D84">
      <w:pPr>
        <w:spacing w:line="480" w:lineRule="auto"/>
        <w:jc w:val="center"/>
        <w:rPr>
          <w:rFonts w:ascii="Times New Roman" w:hAnsi="Times New Roman" w:cs="Times New Roman"/>
          <w:b/>
          <w:bCs/>
          <w:sz w:val="24"/>
          <w:szCs w:val="24"/>
        </w:rPr>
      </w:pPr>
    </w:p>
    <w:p w14:paraId="13FF1797" w14:textId="77777777" w:rsidR="008044EB" w:rsidRDefault="008044EB" w:rsidP="00FA5D84">
      <w:pPr>
        <w:spacing w:line="480" w:lineRule="auto"/>
        <w:jc w:val="center"/>
        <w:rPr>
          <w:rFonts w:ascii="Times New Roman" w:hAnsi="Times New Roman" w:cs="Times New Roman"/>
          <w:b/>
          <w:bCs/>
          <w:sz w:val="24"/>
          <w:szCs w:val="24"/>
        </w:rPr>
      </w:pPr>
    </w:p>
    <w:p w14:paraId="6682B7D9" w14:textId="77777777" w:rsidR="008044EB" w:rsidRDefault="008044EB" w:rsidP="00FA5D84">
      <w:pPr>
        <w:spacing w:line="480" w:lineRule="auto"/>
        <w:jc w:val="center"/>
        <w:rPr>
          <w:rFonts w:ascii="Times New Roman" w:hAnsi="Times New Roman" w:cs="Times New Roman"/>
          <w:b/>
          <w:bCs/>
          <w:sz w:val="24"/>
          <w:szCs w:val="24"/>
        </w:rPr>
      </w:pPr>
    </w:p>
    <w:p w14:paraId="42AD8F78" w14:textId="77777777" w:rsidR="008044EB" w:rsidRDefault="008044EB" w:rsidP="00FA5D84">
      <w:pPr>
        <w:spacing w:line="480" w:lineRule="auto"/>
        <w:jc w:val="center"/>
        <w:rPr>
          <w:rFonts w:ascii="Times New Roman" w:hAnsi="Times New Roman" w:cs="Times New Roman"/>
          <w:b/>
          <w:bCs/>
          <w:sz w:val="24"/>
          <w:szCs w:val="24"/>
        </w:rPr>
      </w:pPr>
    </w:p>
    <w:p w14:paraId="35544CAE" w14:textId="77777777" w:rsidR="008044EB" w:rsidRDefault="008044EB" w:rsidP="00FA5D84">
      <w:pPr>
        <w:spacing w:line="480" w:lineRule="auto"/>
        <w:jc w:val="center"/>
        <w:rPr>
          <w:rFonts w:ascii="Times New Roman" w:hAnsi="Times New Roman" w:cs="Times New Roman"/>
          <w:b/>
          <w:bCs/>
          <w:sz w:val="24"/>
          <w:szCs w:val="24"/>
        </w:rPr>
      </w:pPr>
    </w:p>
    <w:p w14:paraId="677C5474" w14:textId="77777777" w:rsidR="008044EB" w:rsidRDefault="008044EB" w:rsidP="008044EB">
      <w:pPr>
        <w:spacing w:line="480" w:lineRule="auto"/>
        <w:rPr>
          <w:rFonts w:ascii="Times New Roman" w:hAnsi="Times New Roman" w:cs="Times New Roman"/>
          <w:b/>
          <w:bCs/>
          <w:sz w:val="24"/>
          <w:szCs w:val="24"/>
        </w:rPr>
      </w:pPr>
    </w:p>
    <w:p w14:paraId="6970BD90" w14:textId="659385AE" w:rsidR="00965073" w:rsidRPr="002F67AF" w:rsidRDefault="00C50258" w:rsidP="00FA5D84">
      <w:pPr>
        <w:spacing w:line="480" w:lineRule="auto"/>
        <w:jc w:val="center"/>
        <w:rPr>
          <w:rFonts w:ascii="Times New Roman" w:hAnsi="Times New Roman" w:cs="Times New Roman"/>
          <w:b/>
          <w:bCs/>
          <w:sz w:val="24"/>
          <w:szCs w:val="24"/>
        </w:rPr>
      </w:pPr>
      <w:r w:rsidRPr="002F67AF">
        <w:rPr>
          <w:rFonts w:ascii="Times New Roman" w:hAnsi="Times New Roman" w:cs="Times New Roman"/>
          <w:b/>
          <w:bCs/>
          <w:sz w:val="24"/>
          <w:szCs w:val="24"/>
        </w:rPr>
        <w:lastRenderedPageBreak/>
        <w:t>Why is active learning more effective than passive learning?</w:t>
      </w:r>
    </w:p>
    <w:p w14:paraId="3857D635" w14:textId="694C5591" w:rsidR="005217E6" w:rsidRPr="002F67AF" w:rsidRDefault="00C50258" w:rsidP="002F67AF">
      <w:pPr>
        <w:spacing w:line="480" w:lineRule="auto"/>
        <w:ind w:firstLine="720"/>
        <w:rPr>
          <w:rFonts w:ascii="Times New Roman" w:hAnsi="Times New Roman" w:cs="Times New Roman"/>
          <w:sz w:val="24"/>
          <w:szCs w:val="24"/>
          <w:lang w:val="en-US"/>
        </w:rPr>
      </w:pPr>
      <w:r w:rsidRPr="002F67AF">
        <w:rPr>
          <w:rFonts w:ascii="Times New Roman" w:hAnsi="Times New Roman" w:cs="Times New Roman"/>
          <w:sz w:val="24"/>
          <w:szCs w:val="24"/>
          <w:lang w:val="en-US"/>
        </w:rPr>
        <w:t xml:space="preserve">Active and passive learning are the two methods of acquiring knowledge in the classroom. </w:t>
      </w:r>
      <w:r w:rsidR="00465AF3" w:rsidRPr="002F67AF">
        <w:rPr>
          <w:rFonts w:ascii="Times New Roman" w:hAnsi="Times New Roman" w:cs="Times New Roman"/>
          <w:sz w:val="24"/>
          <w:szCs w:val="24"/>
          <w:lang w:val="en-US"/>
        </w:rPr>
        <w:t xml:space="preserve">Today, most institutions advocate for active learning, which is seen as a more effective method than passive learning. </w:t>
      </w:r>
      <w:r w:rsidR="009B5E20" w:rsidRPr="002F67AF">
        <w:rPr>
          <w:rFonts w:ascii="Times New Roman" w:hAnsi="Times New Roman" w:cs="Times New Roman"/>
          <w:sz w:val="24"/>
          <w:szCs w:val="24"/>
          <w:lang w:val="en-US"/>
        </w:rPr>
        <w:t>However,</w:t>
      </w:r>
      <w:r w:rsidR="00465AF3" w:rsidRPr="002F67AF">
        <w:rPr>
          <w:rFonts w:ascii="Times New Roman" w:hAnsi="Times New Roman" w:cs="Times New Roman"/>
          <w:sz w:val="24"/>
          <w:szCs w:val="24"/>
          <w:lang w:val="en-US"/>
        </w:rPr>
        <w:t xml:space="preserve"> some institutions still use passive learning, which brings a debate as to which one is the better method. </w:t>
      </w:r>
      <w:r w:rsidR="00502CBE" w:rsidRPr="002F67AF">
        <w:rPr>
          <w:rFonts w:ascii="Times New Roman" w:hAnsi="Times New Roman" w:cs="Times New Roman"/>
          <w:sz w:val="24"/>
          <w:szCs w:val="24"/>
          <w:lang w:val="en-US"/>
        </w:rPr>
        <w:t xml:space="preserve">This paper argues in favor of active learning as a more effective learning method than passive learning. </w:t>
      </w:r>
    </w:p>
    <w:p w14:paraId="2334B035" w14:textId="3758B5B3" w:rsidR="008044EB" w:rsidRPr="002F67AF" w:rsidRDefault="00C50258" w:rsidP="008044EB">
      <w:pPr>
        <w:spacing w:line="480" w:lineRule="auto"/>
        <w:ind w:firstLine="720"/>
        <w:rPr>
          <w:rFonts w:ascii="Times New Roman" w:hAnsi="Times New Roman" w:cs="Times New Roman"/>
          <w:sz w:val="24"/>
          <w:szCs w:val="24"/>
          <w:lang w:val="en-US"/>
        </w:rPr>
      </w:pPr>
      <w:r w:rsidRPr="002F67AF">
        <w:rPr>
          <w:rFonts w:ascii="Times New Roman" w:hAnsi="Times New Roman" w:cs="Times New Roman"/>
          <w:sz w:val="24"/>
          <w:szCs w:val="24"/>
          <w:lang w:val="en-US"/>
        </w:rPr>
        <w:t xml:space="preserve">Active learning is better than passive learning because it is student-centred. </w:t>
      </w:r>
      <w:r w:rsidR="00AD0019" w:rsidRPr="002F67AF">
        <w:rPr>
          <w:rFonts w:ascii="Times New Roman" w:hAnsi="Times New Roman" w:cs="Times New Roman"/>
          <w:sz w:val="24"/>
          <w:szCs w:val="24"/>
          <w:lang w:val="en-US"/>
        </w:rPr>
        <w:t>In active learning, the teacher engages the student and is deemed to be a co-learn</w:t>
      </w:r>
      <w:r w:rsidR="00885A39" w:rsidRPr="002F67AF">
        <w:rPr>
          <w:rFonts w:ascii="Times New Roman" w:hAnsi="Times New Roman" w:cs="Times New Roman"/>
          <w:sz w:val="24"/>
          <w:szCs w:val="24"/>
          <w:lang w:val="en-US"/>
        </w:rPr>
        <w:t>er. The role of the student is to question and critique the ideas delivered by the teacher. This promotes divergent thinking, whereby learners develop creative ideas and solutions to a problem. Active learning helps synthesise ideas and bring them together, which results in new knowledge</w:t>
      </w:r>
      <w:r w:rsidR="00FA5D84">
        <w:rPr>
          <w:rFonts w:ascii="Times New Roman" w:hAnsi="Times New Roman" w:cs="Times New Roman"/>
          <w:sz w:val="24"/>
          <w:szCs w:val="24"/>
          <w:lang w:val="en-US"/>
        </w:rPr>
        <w:t xml:space="preserve"> </w:t>
      </w:r>
      <w:r w:rsidR="00FA5D84" w:rsidRPr="00FA5D84">
        <w:rPr>
          <w:rFonts w:ascii="Times New Roman" w:hAnsi="Times New Roman" w:cs="Times New Roman"/>
          <w:sz w:val="24"/>
          <w:szCs w:val="24"/>
          <w:lang w:val="en-US"/>
        </w:rPr>
        <w:t>(</w:t>
      </w:r>
      <w:r w:rsidR="00FA5D84" w:rsidRPr="00FA5D84">
        <w:rPr>
          <w:rFonts w:ascii="Times New Roman" w:hAnsi="Times New Roman" w:cs="Times New Roman"/>
          <w:sz w:val="24"/>
          <w:szCs w:val="24"/>
        </w:rPr>
        <w:t>Willett, 2017).</w:t>
      </w:r>
      <w:r w:rsidR="00885A39" w:rsidRPr="002F67AF">
        <w:rPr>
          <w:rFonts w:ascii="Times New Roman" w:hAnsi="Times New Roman" w:cs="Times New Roman"/>
          <w:sz w:val="24"/>
          <w:szCs w:val="24"/>
          <w:lang w:val="en-US"/>
        </w:rPr>
        <w:t xml:space="preserve"> On the contrary, passive learning allows very little if any involvement of students. </w:t>
      </w:r>
      <w:r w:rsidR="00025B83" w:rsidRPr="002F67AF">
        <w:rPr>
          <w:rFonts w:ascii="Times New Roman" w:hAnsi="Times New Roman" w:cs="Times New Roman"/>
          <w:sz w:val="24"/>
          <w:szCs w:val="24"/>
          <w:lang w:val="en-US"/>
        </w:rPr>
        <w:t xml:space="preserve">The students sit back and listen to the teacher, who is assumed to be the master of the subject. This method is teacher-focused, and students sit passively and listen to the teacher and internalize what they have heard. </w:t>
      </w:r>
      <w:r w:rsidR="006178FE" w:rsidRPr="002F67AF">
        <w:rPr>
          <w:rFonts w:ascii="Times New Roman" w:hAnsi="Times New Roman" w:cs="Times New Roman"/>
          <w:sz w:val="24"/>
          <w:szCs w:val="24"/>
          <w:lang w:val="en-US"/>
        </w:rPr>
        <w:t xml:space="preserve">The student does not question the teacher; rather, they are expected to receive knowledge passively and trusting the teacher. </w:t>
      </w:r>
      <w:r w:rsidR="009659A0" w:rsidRPr="002F67AF">
        <w:rPr>
          <w:rFonts w:ascii="Times New Roman" w:hAnsi="Times New Roman" w:cs="Times New Roman"/>
          <w:sz w:val="24"/>
          <w:szCs w:val="24"/>
          <w:lang w:val="en-US"/>
        </w:rPr>
        <w:t>This makes active learning better because</w:t>
      </w:r>
      <w:r w:rsidR="000A5764" w:rsidRPr="002F67AF">
        <w:rPr>
          <w:rFonts w:ascii="Times New Roman" w:hAnsi="Times New Roman" w:cs="Times New Roman"/>
          <w:sz w:val="24"/>
          <w:szCs w:val="24"/>
          <w:lang w:val="en-US"/>
        </w:rPr>
        <w:t xml:space="preserve">, through asking questions and interacting with the teacher, the student can gain more knowledge than when they sit back and listen </w:t>
      </w:r>
      <w:r w:rsidR="00C2087C" w:rsidRPr="002F67AF">
        <w:rPr>
          <w:rFonts w:ascii="Times New Roman" w:hAnsi="Times New Roman" w:cs="Times New Roman"/>
          <w:sz w:val="24"/>
          <w:szCs w:val="24"/>
          <w:lang w:val="en-US"/>
        </w:rPr>
        <w:t>to the</w:t>
      </w:r>
      <w:r w:rsidR="000A5764" w:rsidRPr="002F67AF">
        <w:rPr>
          <w:rFonts w:ascii="Times New Roman" w:hAnsi="Times New Roman" w:cs="Times New Roman"/>
          <w:sz w:val="24"/>
          <w:szCs w:val="24"/>
          <w:lang w:val="en-US"/>
        </w:rPr>
        <w:t xml:space="preserve"> teacher in the case of passive learning</w:t>
      </w:r>
      <w:r w:rsidR="00FA5D84">
        <w:rPr>
          <w:rFonts w:ascii="Times New Roman" w:hAnsi="Times New Roman" w:cs="Times New Roman"/>
          <w:sz w:val="24"/>
          <w:szCs w:val="24"/>
          <w:lang w:val="en-US"/>
        </w:rPr>
        <w:t xml:space="preserve"> (</w:t>
      </w:r>
      <w:r w:rsidR="00FA5D84" w:rsidRPr="00FA5D84">
        <w:rPr>
          <w:rFonts w:ascii="Times New Roman" w:hAnsi="Times New Roman" w:cs="Times New Roman"/>
          <w:sz w:val="24"/>
          <w:szCs w:val="24"/>
        </w:rPr>
        <w:t>Khan</w:t>
      </w:r>
      <w:r w:rsidR="00FA5D84" w:rsidRPr="00FA5D84">
        <w:rPr>
          <w:rFonts w:ascii="Times New Roman" w:hAnsi="Times New Roman" w:cs="Times New Roman"/>
          <w:sz w:val="24"/>
          <w:szCs w:val="24"/>
          <w:lang w:val="en-US"/>
        </w:rPr>
        <w:t xml:space="preserve"> et al.</w:t>
      </w:r>
      <w:r w:rsidR="00FA5D84">
        <w:rPr>
          <w:rFonts w:ascii="Times New Roman" w:hAnsi="Times New Roman" w:cs="Times New Roman"/>
          <w:sz w:val="24"/>
          <w:szCs w:val="24"/>
          <w:lang w:val="en-US"/>
        </w:rPr>
        <w:t xml:space="preserve">, </w:t>
      </w:r>
      <w:r w:rsidR="00FA5D84" w:rsidRPr="00FA5D84">
        <w:rPr>
          <w:rFonts w:ascii="Times New Roman" w:hAnsi="Times New Roman" w:cs="Times New Roman"/>
          <w:sz w:val="24"/>
          <w:szCs w:val="24"/>
          <w:lang w:val="en-US"/>
        </w:rPr>
        <w:t>2017)</w:t>
      </w:r>
      <w:r w:rsidR="00FA5D84">
        <w:rPr>
          <w:rFonts w:ascii="Times New Roman" w:hAnsi="Times New Roman" w:cs="Times New Roman"/>
          <w:sz w:val="24"/>
          <w:szCs w:val="24"/>
          <w:lang w:val="en-US"/>
        </w:rPr>
        <w:t>.</w:t>
      </w:r>
    </w:p>
    <w:p w14:paraId="4478D864" w14:textId="5C7415E0" w:rsidR="00033974" w:rsidRPr="002F67AF" w:rsidRDefault="00C50258" w:rsidP="002F67AF">
      <w:pPr>
        <w:spacing w:line="480" w:lineRule="auto"/>
        <w:ind w:firstLine="720"/>
        <w:rPr>
          <w:rFonts w:ascii="Times New Roman" w:hAnsi="Times New Roman" w:cs="Times New Roman"/>
          <w:sz w:val="24"/>
          <w:szCs w:val="24"/>
          <w:lang w:val="en-US"/>
        </w:rPr>
      </w:pPr>
      <w:r w:rsidRPr="002F67AF">
        <w:rPr>
          <w:rFonts w:ascii="Times New Roman" w:hAnsi="Times New Roman" w:cs="Times New Roman"/>
          <w:sz w:val="24"/>
          <w:szCs w:val="24"/>
          <w:lang w:val="en-US"/>
        </w:rPr>
        <w:t xml:space="preserve">Active learning allows for constant feedback between students and teachers, leading to improved relationships between </w:t>
      </w:r>
      <w:r w:rsidR="00F1201A" w:rsidRPr="002F67AF">
        <w:rPr>
          <w:rFonts w:ascii="Times New Roman" w:hAnsi="Times New Roman" w:cs="Times New Roman"/>
          <w:sz w:val="24"/>
          <w:szCs w:val="24"/>
          <w:lang w:val="en-US"/>
        </w:rPr>
        <w:t xml:space="preserve">teachers and learners. The improved relationship is a result of questioning by the students and the </w:t>
      </w:r>
      <w:r w:rsidR="003106D1" w:rsidRPr="002F67AF">
        <w:rPr>
          <w:rFonts w:ascii="Times New Roman" w:hAnsi="Times New Roman" w:cs="Times New Roman"/>
          <w:sz w:val="24"/>
          <w:szCs w:val="24"/>
          <w:lang w:val="en-US"/>
        </w:rPr>
        <w:t>back-and-forth</w:t>
      </w:r>
      <w:r w:rsidR="00F1201A" w:rsidRPr="002F67AF">
        <w:rPr>
          <w:rFonts w:ascii="Times New Roman" w:hAnsi="Times New Roman" w:cs="Times New Roman"/>
          <w:sz w:val="24"/>
          <w:szCs w:val="24"/>
          <w:lang w:val="en-US"/>
        </w:rPr>
        <w:t xml:space="preserve"> nature of active learning. Since active learning allows students to participate in the classroom by asking questions actively, they will interact with the teacher more often than in passive learning, where the student is </w:t>
      </w:r>
      <w:r w:rsidR="00F1201A" w:rsidRPr="002F67AF">
        <w:rPr>
          <w:rFonts w:ascii="Times New Roman" w:hAnsi="Times New Roman" w:cs="Times New Roman"/>
          <w:sz w:val="24"/>
          <w:szCs w:val="24"/>
          <w:lang w:val="en-US"/>
        </w:rPr>
        <w:lastRenderedPageBreak/>
        <w:t>expected to sit back and listen to the teacher</w:t>
      </w:r>
      <w:r w:rsidR="00C9156A">
        <w:rPr>
          <w:rFonts w:ascii="Times New Roman" w:hAnsi="Times New Roman" w:cs="Times New Roman"/>
          <w:sz w:val="24"/>
          <w:szCs w:val="24"/>
          <w:lang w:val="en-US"/>
        </w:rPr>
        <w:t xml:space="preserve"> (</w:t>
      </w:r>
      <w:r w:rsidR="00C9156A" w:rsidRPr="00C9156A">
        <w:rPr>
          <w:rFonts w:ascii="Times New Roman" w:hAnsi="Times New Roman" w:cs="Times New Roman"/>
          <w:sz w:val="24"/>
          <w:szCs w:val="24"/>
        </w:rPr>
        <w:t xml:space="preserve">Willett, 2017). </w:t>
      </w:r>
      <w:r w:rsidR="00F1201A" w:rsidRPr="002F67AF">
        <w:rPr>
          <w:rFonts w:ascii="Times New Roman" w:hAnsi="Times New Roman" w:cs="Times New Roman"/>
          <w:sz w:val="24"/>
          <w:szCs w:val="24"/>
          <w:lang w:val="en-US"/>
        </w:rPr>
        <w:t xml:space="preserve"> </w:t>
      </w:r>
      <w:r w:rsidR="00C2087C" w:rsidRPr="002F67AF">
        <w:rPr>
          <w:rFonts w:ascii="Times New Roman" w:hAnsi="Times New Roman" w:cs="Times New Roman"/>
          <w:sz w:val="24"/>
          <w:szCs w:val="24"/>
          <w:lang w:val="en-US"/>
        </w:rPr>
        <w:t xml:space="preserve">Furthermore, through discussion and participation, the student is brought closer to the teacher, </w:t>
      </w:r>
      <w:r w:rsidR="0001144A" w:rsidRPr="002F67AF">
        <w:rPr>
          <w:rFonts w:ascii="Times New Roman" w:hAnsi="Times New Roman" w:cs="Times New Roman"/>
          <w:sz w:val="24"/>
          <w:szCs w:val="24"/>
          <w:lang w:val="en-US"/>
        </w:rPr>
        <w:t xml:space="preserve">which creates a strong relationship between the two. </w:t>
      </w:r>
      <w:r w:rsidR="00E612CD" w:rsidRPr="002F67AF">
        <w:rPr>
          <w:rFonts w:ascii="Times New Roman" w:hAnsi="Times New Roman" w:cs="Times New Roman"/>
          <w:sz w:val="24"/>
          <w:szCs w:val="24"/>
          <w:lang w:val="en-US"/>
        </w:rPr>
        <w:t xml:space="preserve">This is not the case with passive learning, where students listen and internalize without questioning. </w:t>
      </w:r>
    </w:p>
    <w:p w14:paraId="39E5086F" w14:textId="64E7B76D" w:rsidR="00763871" w:rsidRPr="002F67AF" w:rsidRDefault="00C50258" w:rsidP="002F67AF">
      <w:pPr>
        <w:spacing w:line="480" w:lineRule="auto"/>
        <w:ind w:firstLine="720"/>
        <w:rPr>
          <w:rFonts w:ascii="Times New Roman" w:hAnsi="Times New Roman" w:cs="Times New Roman"/>
          <w:sz w:val="24"/>
          <w:szCs w:val="24"/>
          <w:lang w:val="en-US"/>
        </w:rPr>
      </w:pPr>
      <w:r w:rsidRPr="002F67AF">
        <w:rPr>
          <w:rFonts w:ascii="Times New Roman" w:hAnsi="Times New Roman" w:cs="Times New Roman"/>
          <w:sz w:val="24"/>
          <w:szCs w:val="24"/>
          <w:lang w:val="en-US"/>
        </w:rPr>
        <w:t>Active learning can bring better results in terms of knowledge acquisition and understanding than passive learning. This is because passive learners are</w:t>
      </w:r>
      <w:r w:rsidRPr="002F67AF">
        <w:rPr>
          <w:rFonts w:ascii="Times New Roman" w:hAnsi="Times New Roman" w:cs="Times New Roman"/>
          <w:sz w:val="24"/>
          <w:szCs w:val="24"/>
          <w:lang w:val="en-US"/>
        </w:rPr>
        <w:t xml:space="preserve"> not allowed to challenge ideas nor ask questions. </w:t>
      </w:r>
      <w:r w:rsidR="009C6E07">
        <w:rPr>
          <w:rFonts w:ascii="Times New Roman" w:hAnsi="Times New Roman" w:cs="Times New Roman"/>
          <w:sz w:val="24"/>
          <w:szCs w:val="24"/>
          <w:lang w:val="en-US"/>
        </w:rPr>
        <w:t xml:space="preserve">According to </w:t>
      </w:r>
      <w:r w:rsidR="009C6E07" w:rsidRPr="009C6E07">
        <w:rPr>
          <w:rFonts w:ascii="Times New Roman" w:hAnsi="Times New Roman" w:cs="Times New Roman"/>
          <w:sz w:val="24"/>
          <w:szCs w:val="24"/>
        </w:rPr>
        <w:t>Khan</w:t>
      </w:r>
      <w:r w:rsidR="009C6E07">
        <w:rPr>
          <w:rFonts w:ascii="Times New Roman" w:hAnsi="Times New Roman" w:cs="Times New Roman"/>
          <w:sz w:val="24"/>
          <w:szCs w:val="24"/>
          <w:lang w:val="en-US"/>
        </w:rPr>
        <w:t xml:space="preserve"> et al. (2017), t</w:t>
      </w:r>
      <w:r w:rsidR="00FA6C3A" w:rsidRPr="002F67AF">
        <w:rPr>
          <w:rFonts w:ascii="Times New Roman" w:hAnsi="Times New Roman" w:cs="Times New Roman"/>
          <w:sz w:val="24"/>
          <w:szCs w:val="24"/>
          <w:lang w:val="en-US"/>
        </w:rPr>
        <w:t xml:space="preserve">his may limit their understanding because they are not given an opportunity to ask for clarification if they don't grasp a certain point. </w:t>
      </w:r>
      <w:r w:rsidR="003D6538" w:rsidRPr="002F67AF">
        <w:rPr>
          <w:rFonts w:ascii="Times New Roman" w:hAnsi="Times New Roman" w:cs="Times New Roman"/>
          <w:sz w:val="24"/>
          <w:szCs w:val="24"/>
          <w:lang w:val="en-US"/>
        </w:rPr>
        <w:t>The learner will be left confused, unable to ask for clarification which hinders their knowledge acquisition</w:t>
      </w:r>
      <w:r w:rsidR="002F7A8B" w:rsidRPr="002F7A8B">
        <w:rPr>
          <w:rFonts w:ascii="Times New Roman" w:hAnsi="Times New Roman" w:cs="Times New Roman"/>
          <w:sz w:val="24"/>
          <w:szCs w:val="24"/>
        </w:rPr>
        <w:t xml:space="preserve"> </w:t>
      </w:r>
      <w:r w:rsidR="002F7A8B">
        <w:rPr>
          <w:rFonts w:ascii="Times New Roman" w:hAnsi="Times New Roman" w:cs="Times New Roman"/>
          <w:sz w:val="24"/>
          <w:szCs w:val="24"/>
          <w:lang w:val="en-US"/>
        </w:rPr>
        <w:t>(</w:t>
      </w:r>
      <w:r w:rsidR="002F7A8B" w:rsidRPr="002F7A8B">
        <w:rPr>
          <w:rFonts w:ascii="Times New Roman" w:hAnsi="Times New Roman" w:cs="Times New Roman"/>
          <w:sz w:val="24"/>
          <w:szCs w:val="24"/>
        </w:rPr>
        <w:t>Brame,</w:t>
      </w:r>
      <w:r w:rsidR="002F7A8B">
        <w:rPr>
          <w:rFonts w:ascii="Times New Roman" w:hAnsi="Times New Roman" w:cs="Times New Roman"/>
          <w:sz w:val="24"/>
          <w:szCs w:val="24"/>
          <w:lang w:val="en-US"/>
        </w:rPr>
        <w:t xml:space="preserve"> </w:t>
      </w:r>
      <w:r w:rsidR="002F7A8B" w:rsidRPr="002F7A8B">
        <w:rPr>
          <w:rFonts w:ascii="Times New Roman" w:hAnsi="Times New Roman" w:cs="Times New Roman"/>
          <w:sz w:val="24"/>
          <w:szCs w:val="24"/>
        </w:rPr>
        <w:t>2016).</w:t>
      </w:r>
      <w:r w:rsidR="003D6538" w:rsidRPr="002F67AF">
        <w:rPr>
          <w:rFonts w:ascii="Times New Roman" w:hAnsi="Times New Roman" w:cs="Times New Roman"/>
          <w:sz w:val="24"/>
          <w:szCs w:val="24"/>
          <w:lang w:val="en-US"/>
        </w:rPr>
        <w:t xml:space="preserve"> </w:t>
      </w:r>
      <w:r w:rsidR="00C7739C" w:rsidRPr="002F67AF">
        <w:rPr>
          <w:rFonts w:ascii="Times New Roman" w:hAnsi="Times New Roman" w:cs="Times New Roman"/>
          <w:sz w:val="24"/>
          <w:szCs w:val="24"/>
          <w:lang w:val="en-US"/>
        </w:rPr>
        <w:t xml:space="preserve">The passive learner does not get an opportunity to confront an idea because the teacher is assumed to be right. </w:t>
      </w:r>
      <w:r w:rsidR="00611CE9" w:rsidRPr="002F67AF">
        <w:rPr>
          <w:rFonts w:ascii="Times New Roman" w:hAnsi="Times New Roman" w:cs="Times New Roman"/>
          <w:sz w:val="24"/>
          <w:szCs w:val="24"/>
          <w:lang w:val="en-US"/>
        </w:rPr>
        <w:t xml:space="preserve">In contrast, active students have the opportunity to confront ideas, build ideas, and ask for clarification, resulting in a better understanding of concepts in class. This makes active learning better than passive learning. </w:t>
      </w:r>
    </w:p>
    <w:p w14:paraId="584BCA29" w14:textId="3B7DCAEC" w:rsidR="004479E0" w:rsidRDefault="00C50258" w:rsidP="002F67AF">
      <w:pPr>
        <w:spacing w:line="480" w:lineRule="auto"/>
        <w:ind w:firstLine="720"/>
        <w:rPr>
          <w:rFonts w:ascii="Times New Roman" w:hAnsi="Times New Roman" w:cs="Times New Roman"/>
          <w:sz w:val="24"/>
          <w:szCs w:val="24"/>
          <w:lang w:val="en-US"/>
        </w:rPr>
      </w:pPr>
      <w:r w:rsidRPr="002F67AF">
        <w:rPr>
          <w:rFonts w:ascii="Times New Roman" w:hAnsi="Times New Roman" w:cs="Times New Roman"/>
          <w:sz w:val="24"/>
          <w:szCs w:val="24"/>
          <w:lang w:val="en-US"/>
        </w:rPr>
        <w:t xml:space="preserve">In conclusion, active learning is a more effective method of learning because it is student-centred, allows constant feedback between learners and teachers and leads to a better understanding of concepts than passive </w:t>
      </w:r>
      <w:r w:rsidR="00A4701E" w:rsidRPr="002F67AF">
        <w:rPr>
          <w:rFonts w:ascii="Times New Roman" w:hAnsi="Times New Roman" w:cs="Times New Roman"/>
          <w:sz w:val="24"/>
          <w:szCs w:val="24"/>
          <w:lang w:val="en-US"/>
        </w:rPr>
        <w:t>learning</w:t>
      </w:r>
      <w:r w:rsidRPr="002F67AF">
        <w:rPr>
          <w:rFonts w:ascii="Times New Roman" w:hAnsi="Times New Roman" w:cs="Times New Roman"/>
          <w:sz w:val="24"/>
          <w:szCs w:val="24"/>
          <w:lang w:val="en-US"/>
        </w:rPr>
        <w:t xml:space="preserve">. </w:t>
      </w:r>
      <w:r w:rsidR="00255F91" w:rsidRPr="002F67AF">
        <w:rPr>
          <w:rFonts w:ascii="Times New Roman" w:hAnsi="Times New Roman" w:cs="Times New Roman"/>
          <w:sz w:val="24"/>
          <w:szCs w:val="24"/>
          <w:lang w:val="en-US"/>
        </w:rPr>
        <w:t xml:space="preserve">In active learning, the student questions and synthesizes the ideas taught in the classroom, which leads to a better understanding of concepts. </w:t>
      </w:r>
      <w:r w:rsidR="00CE7D85" w:rsidRPr="002F67AF">
        <w:rPr>
          <w:rFonts w:ascii="Times New Roman" w:hAnsi="Times New Roman" w:cs="Times New Roman"/>
          <w:sz w:val="24"/>
          <w:szCs w:val="24"/>
          <w:lang w:val="en-US"/>
        </w:rPr>
        <w:t xml:space="preserve">Learning institutions should embrace active learning because it is more effective than passive learning. </w:t>
      </w:r>
    </w:p>
    <w:p w14:paraId="63DE9F1E" w14:textId="6E8B2480" w:rsidR="007661A5" w:rsidRDefault="007661A5" w:rsidP="002F67AF">
      <w:pPr>
        <w:spacing w:line="480" w:lineRule="auto"/>
        <w:ind w:firstLine="720"/>
        <w:rPr>
          <w:rFonts w:ascii="Times New Roman" w:hAnsi="Times New Roman" w:cs="Times New Roman"/>
          <w:sz w:val="24"/>
          <w:szCs w:val="24"/>
          <w:lang w:val="en-US"/>
        </w:rPr>
      </w:pPr>
    </w:p>
    <w:p w14:paraId="6B044433" w14:textId="1DB9428E" w:rsidR="007661A5" w:rsidRDefault="007661A5" w:rsidP="002F67AF">
      <w:pPr>
        <w:spacing w:line="480" w:lineRule="auto"/>
        <w:ind w:firstLine="720"/>
        <w:rPr>
          <w:rFonts w:ascii="Times New Roman" w:hAnsi="Times New Roman" w:cs="Times New Roman"/>
          <w:sz w:val="24"/>
          <w:szCs w:val="24"/>
          <w:lang w:val="en-US"/>
        </w:rPr>
      </w:pPr>
    </w:p>
    <w:p w14:paraId="673AF5F5" w14:textId="5BFAB6EE" w:rsidR="007661A5" w:rsidRDefault="007661A5" w:rsidP="002F67AF">
      <w:pPr>
        <w:spacing w:line="480" w:lineRule="auto"/>
        <w:ind w:firstLine="720"/>
        <w:rPr>
          <w:rFonts w:ascii="Times New Roman" w:hAnsi="Times New Roman" w:cs="Times New Roman"/>
          <w:sz w:val="24"/>
          <w:szCs w:val="24"/>
          <w:lang w:val="en-US"/>
        </w:rPr>
      </w:pPr>
    </w:p>
    <w:p w14:paraId="1999E931" w14:textId="4093B7B2" w:rsidR="007661A5" w:rsidRDefault="007661A5" w:rsidP="008044EB">
      <w:pPr>
        <w:spacing w:line="480" w:lineRule="auto"/>
        <w:rPr>
          <w:rFonts w:ascii="Times New Roman" w:hAnsi="Times New Roman" w:cs="Times New Roman"/>
          <w:sz w:val="24"/>
          <w:szCs w:val="24"/>
          <w:lang w:val="en-US"/>
        </w:rPr>
      </w:pPr>
    </w:p>
    <w:p w14:paraId="7DFAF8A8" w14:textId="3B36648F" w:rsidR="007661A5" w:rsidRPr="009164F8" w:rsidRDefault="00C50258" w:rsidP="009164F8">
      <w:pPr>
        <w:spacing w:line="480" w:lineRule="auto"/>
        <w:jc w:val="center"/>
        <w:rPr>
          <w:rFonts w:ascii="Times New Roman" w:hAnsi="Times New Roman" w:cs="Times New Roman"/>
          <w:b/>
          <w:bCs/>
          <w:sz w:val="24"/>
          <w:szCs w:val="24"/>
          <w:lang w:val="en-US"/>
        </w:rPr>
      </w:pPr>
      <w:r w:rsidRPr="009164F8">
        <w:rPr>
          <w:rFonts w:ascii="Times New Roman" w:hAnsi="Times New Roman" w:cs="Times New Roman"/>
          <w:b/>
          <w:bCs/>
          <w:sz w:val="24"/>
          <w:szCs w:val="24"/>
          <w:lang w:val="en-US"/>
        </w:rPr>
        <w:lastRenderedPageBreak/>
        <w:t>References</w:t>
      </w:r>
    </w:p>
    <w:p w14:paraId="4D5ACA49" w14:textId="77777777" w:rsidR="009164F8" w:rsidRDefault="00C50258" w:rsidP="009164F8">
      <w:pPr>
        <w:spacing w:line="480" w:lineRule="auto"/>
        <w:ind w:left="720" w:hanging="720"/>
        <w:rPr>
          <w:rFonts w:ascii="Times New Roman" w:hAnsi="Times New Roman" w:cs="Times New Roman"/>
          <w:sz w:val="24"/>
          <w:szCs w:val="24"/>
        </w:rPr>
      </w:pPr>
      <w:r w:rsidRPr="00BF1D0D">
        <w:rPr>
          <w:rFonts w:ascii="Times New Roman" w:hAnsi="Times New Roman" w:cs="Times New Roman"/>
          <w:sz w:val="24"/>
          <w:szCs w:val="24"/>
        </w:rPr>
        <w:t>Brame, C. (2016). Ac</w:t>
      </w:r>
      <w:r w:rsidRPr="00BF1D0D">
        <w:rPr>
          <w:rFonts w:ascii="Times New Roman" w:hAnsi="Times New Roman" w:cs="Times New Roman"/>
          <w:sz w:val="24"/>
          <w:szCs w:val="24"/>
        </w:rPr>
        <w:t>tive learning. </w:t>
      </w:r>
      <w:r w:rsidRPr="00BF1D0D">
        <w:rPr>
          <w:rFonts w:ascii="Times New Roman" w:hAnsi="Times New Roman" w:cs="Times New Roman"/>
          <w:i/>
          <w:iCs/>
          <w:sz w:val="24"/>
          <w:szCs w:val="24"/>
        </w:rPr>
        <w:t>Vanderbilt University Center for Teaching</w:t>
      </w:r>
      <w:r w:rsidRPr="00BF1D0D">
        <w:rPr>
          <w:rFonts w:ascii="Times New Roman" w:hAnsi="Times New Roman" w:cs="Times New Roman"/>
          <w:sz w:val="24"/>
          <w:szCs w:val="24"/>
        </w:rPr>
        <w:t>.</w:t>
      </w:r>
    </w:p>
    <w:p w14:paraId="2F0F2072" w14:textId="77777777" w:rsidR="009164F8" w:rsidRPr="00BF1D0D" w:rsidRDefault="00C50258" w:rsidP="009164F8">
      <w:pPr>
        <w:spacing w:line="480" w:lineRule="auto"/>
        <w:ind w:left="720" w:hanging="720"/>
        <w:rPr>
          <w:rFonts w:ascii="Times New Roman" w:hAnsi="Times New Roman" w:cs="Times New Roman"/>
          <w:sz w:val="24"/>
          <w:szCs w:val="24"/>
          <w:lang w:val="en-US"/>
        </w:rPr>
      </w:pPr>
      <w:r w:rsidRPr="00BF1D0D">
        <w:rPr>
          <w:rFonts w:ascii="Times New Roman" w:hAnsi="Times New Roman" w:cs="Times New Roman"/>
          <w:sz w:val="24"/>
          <w:szCs w:val="24"/>
        </w:rPr>
        <w:t>Khan, A., Egbue, O., Palkie, B., &amp; Madden, J. (2017). Active learning: Engaging students to maximize learning in an online course. </w:t>
      </w:r>
      <w:r w:rsidRPr="00BF1D0D">
        <w:rPr>
          <w:rFonts w:ascii="Times New Roman" w:hAnsi="Times New Roman" w:cs="Times New Roman"/>
          <w:i/>
          <w:iCs/>
          <w:sz w:val="24"/>
          <w:szCs w:val="24"/>
        </w:rPr>
        <w:t>Electronic Journal of E-Learning</w:t>
      </w:r>
      <w:r w:rsidRPr="00BF1D0D">
        <w:rPr>
          <w:rFonts w:ascii="Times New Roman" w:hAnsi="Times New Roman" w:cs="Times New Roman"/>
          <w:sz w:val="24"/>
          <w:szCs w:val="24"/>
        </w:rPr>
        <w:t>, </w:t>
      </w:r>
      <w:r w:rsidRPr="00BF1D0D">
        <w:rPr>
          <w:rFonts w:ascii="Times New Roman" w:hAnsi="Times New Roman" w:cs="Times New Roman"/>
          <w:i/>
          <w:iCs/>
          <w:sz w:val="24"/>
          <w:szCs w:val="24"/>
        </w:rPr>
        <w:t>15</w:t>
      </w:r>
      <w:r w:rsidRPr="00BF1D0D">
        <w:rPr>
          <w:rFonts w:ascii="Times New Roman" w:hAnsi="Times New Roman" w:cs="Times New Roman"/>
          <w:sz w:val="24"/>
          <w:szCs w:val="24"/>
        </w:rPr>
        <w:t>(2), pp107-115.</w:t>
      </w:r>
    </w:p>
    <w:p w14:paraId="725C8BA7" w14:textId="6C138597" w:rsidR="009164F8" w:rsidRDefault="00C50258" w:rsidP="009164F8">
      <w:pPr>
        <w:spacing w:line="480" w:lineRule="auto"/>
        <w:ind w:left="720" w:hanging="720"/>
        <w:rPr>
          <w:rFonts w:ascii="Times New Roman" w:hAnsi="Times New Roman" w:cs="Times New Roman"/>
          <w:sz w:val="24"/>
          <w:szCs w:val="24"/>
        </w:rPr>
      </w:pPr>
      <w:r w:rsidRPr="00BF1D0D">
        <w:rPr>
          <w:rFonts w:ascii="Times New Roman" w:hAnsi="Times New Roman" w:cs="Times New Roman"/>
          <w:sz w:val="24"/>
          <w:szCs w:val="24"/>
        </w:rPr>
        <w:t xml:space="preserve">Willett, L. R. (2017). Comparing active and passive learning: what does the evidence really </w:t>
      </w:r>
      <w:r w:rsidR="0037692D" w:rsidRPr="00BF1D0D">
        <w:rPr>
          <w:rFonts w:ascii="Times New Roman" w:hAnsi="Times New Roman" w:cs="Times New Roman"/>
          <w:sz w:val="24"/>
          <w:szCs w:val="24"/>
        </w:rPr>
        <w:t>say?</w:t>
      </w:r>
      <w:r w:rsidRPr="00BF1D0D">
        <w:rPr>
          <w:rFonts w:ascii="Times New Roman" w:hAnsi="Times New Roman" w:cs="Times New Roman"/>
          <w:sz w:val="24"/>
          <w:szCs w:val="24"/>
        </w:rPr>
        <w:t> </w:t>
      </w:r>
      <w:r w:rsidRPr="00BF1D0D">
        <w:rPr>
          <w:rFonts w:ascii="Times New Roman" w:hAnsi="Times New Roman" w:cs="Times New Roman"/>
          <w:i/>
          <w:iCs/>
          <w:sz w:val="24"/>
          <w:szCs w:val="24"/>
        </w:rPr>
        <w:t>Academic Medicine</w:t>
      </w:r>
      <w:r w:rsidRPr="00BF1D0D">
        <w:rPr>
          <w:rFonts w:ascii="Times New Roman" w:hAnsi="Times New Roman" w:cs="Times New Roman"/>
          <w:sz w:val="24"/>
          <w:szCs w:val="24"/>
        </w:rPr>
        <w:t>, </w:t>
      </w:r>
      <w:r w:rsidRPr="00BF1D0D">
        <w:rPr>
          <w:rFonts w:ascii="Times New Roman" w:hAnsi="Times New Roman" w:cs="Times New Roman"/>
          <w:i/>
          <w:iCs/>
          <w:sz w:val="24"/>
          <w:szCs w:val="24"/>
        </w:rPr>
        <w:t>92</w:t>
      </w:r>
      <w:r w:rsidRPr="00BF1D0D">
        <w:rPr>
          <w:rFonts w:ascii="Times New Roman" w:hAnsi="Times New Roman" w:cs="Times New Roman"/>
          <w:sz w:val="24"/>
          <w:szCs w:val="24"/>
        </w:rPr>
        <w:t>(5), 573.</w:t>
      </w:r>
    </w:p>
    <w:sectPr w:rsidR="009164F8">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6E753" w14:textId="77777777" w:rsidR="00C50258" w:rsidRDefault="00C50258">
      <w:pPr>
        <w:spacing w:after="0" w:line="240" w:lineRule="auto"/>
      </w:pPr>
      <w:r>
        <w:separator/>
      </w:r>
    </w:p>
  </w:endnote>
  <w:endnote w:type="continuationSeparator" w:id="0">
    <w:p w14:paraId="1B74DACF" w14:textId="77777777" w:rsidR="00C50258" w:rsidRDefault="00C50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1DE82" w14:textId="77777777" w:rsidR="00C50258" w:rsidRDefault="00C50258">
      <w:pPr>
        <w:spacing w:after="0" w:line="240" w:lineRule="auto"/>
      </w:pPr>
      <w:r>
        <w:separator/>
      </w:r>
    </w:p>
  </w:footnote>
  <w:footnote w:type="continuationSeparator" w:id="0">
    <w:p w14:paraId="0DD3784A" w14:textId="77777777" w:rsidR="00C50258" w:rsidRDefault="00C502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1856963"/>
      <w:docPartObj>
        <w:docPartGallery w:val="Page Numbers (Top of Page)"/>
        <w:docPartUnique/>
      </w:docPartObj>
    </w:sdtPr>
    <w:sdtEndPr>
      <w:rPr>
        <w:rFonts w:ascii="Times New Roman" w:hAnsi="Times New Roman" w:cs="Times New Roman"/>
        <w:noProof/>
        <w:sz w:val="24"/>
        <w:szCs w:val="24"/>
      </w:rPr>
    </w:sdtEndPr>
    <w:sdtContent>
      <w:p w14:paraId="425D6996" w14:textId="1D82EC38" w:rsidR="008044EB" w:rsidRPr="008044EB" w:rsidRDefault="00C50258">
        <w:pPr>
          <w:pStyle w:val="Header"/>
          <w:jc w:val="right"/>
          <w:rPr>
            <w:rFonts w:ascii="Times New Roman" w:hAnsi="Times New Roman" w:cs="Times New Roman"/>
            <w:sz w:val="24"/>
            <w:szCs w:val="24"/>
          </w:rPr>
        </w:pPr>
        <w:r w:rsidRPr="008044EB">
          <w:rPr>
            <w:rFonts w:ascii="Times New Roman" w:hAnsi="Times New Roman" w:cs="Times New Roman"/>
            <w:sz w:val="24"/>
            <w:szCs w:val="24"/>
          </w:rPr>
          <w:fldChar w:fldCharType="begin"/>
        </w:r>
        <w:r w:rsidRPr="008044EB">
          <w:rPr>
            <w:rFonts w:ascii="Times New Roman" w:hAnsi="Times New Roman" w:cs="Times New Roman"/>
            <w:sz w:val="24"/>
            <w:szCs w:val="24"/>
          </w:rPr>
          <w:instrText xml:space="preserve"> PAGE   \* MERGEFORMAT </w:instrText>
        </w:r>
        <w:r w:rsidRPr="008044EB">
          <w:rPr>
            <w:rFonts w:ascii="Times New Roman" w:hAnsi="Times New Roman" w:cs="Times New Roman"/>
            <w:sz w:val="24"/>
            <w:szCs w:val="24"/>
          </w:rPr>
          <w:fldChar w:fldCharType="separate"/>
        </w:r>
        <w:r w:rsidRPr="008044EB">
          <w:rPr>
            <w:rFonts w:ascii="Times New Roman" w:hAnsi="Times New Roman" w:cs="Times New Roman"/>
            <w:noProof/>
            <w:sz w:val="24"/>
            <w:szCs w:val="24"/>
          </w:rPr>
          <w:t>2</w:t>
        </w:r>
        <w:r w:rsidRPr="008044EB">
          <w:rPr>
            <w:rFonts w:ascii="Times New Roman" w:hAnsi="Times New Roman" w:cs="Times New Roman"/>
            <w:noProof/>
            <w:sz w:val="24"/>
            <w:szCs w:val="24"/>
          </w:rPr>
          <w:fldChar w:fldCharType="end"/>
        </w:r>
      </w:p>
    </w:sdtContent>
  </w:sdt>
  <w:p w14:paraId="55475A30" w14:textId="77777777" w:rsidR="008044EB" w:rsidRDefault="008044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073"/>
    <w:rsid w:val="0001144A"/>
    <w:rsid w:val="00025B83"/>
    <w:rsid w:val="00033974"/>
    <w:rsid w:val="000A5764"/>
    <w:rsid w:val="000E1F23"/>
    <w:rsid w:val="001A0ACF"/>
    <w:rsid w:val="00255F91"/>
    <w:rsid w:val="002F67AF"/>
    <w:rsid w:val="002F7A8B"/>
    <w:rsid w:val="003106D1"/>
    <w:rsid w:val="0037692D"/>
    <w:rsid w:val="003D6538"/>
    <w:rsid w:val="004479E0"/>
    <w:rsid w:val="00465AF3"/>
    <w:rsid w:val="00502CBE"/>
    <w:rsid w:val="005217E6"/>
    <w:rsid w:val="00611CE9"/>
    <w:rsid w:val="006178FE"/>
    <w:rsid w:val="00763871"/>
    <w:rsid w:val="007661A5"/>
    <w:rsid w:val="008044EB"/>
    <w:rsid w:val="00885A39"/>
    <w:rsid w:val="009164F8"/>
    <w:rsid w:val="00965073"/>
    <w:rsid w:val="009659A0"/>
    <w:rsid w:val="009B5E20"/>
    <w:rsid w:val="009B762E"/>
    <w:rsid w:val="009C6E07"/>
    <w:rsid w:val="009E002D"/>
    <w:rsid w:val="00A4701E"/>
    <w:rsid w:val="00AD0019"/>
    <w:rsid w:val="00BF1D0D"/>
    <w:rsid w:val="00C2087C"/>
    <w:rsid w:val="00C50258"/>
    <w:rsid w:val="00C7739C"/>
    <w:rsid w:val="00C9156A"/>
    <w:rsid w:val="00CE7D85"/>
    <w:rsid w:val="00D0583C"/>
    <w:rsid w:val="00E612CD"/>
    <w:rsid w:val="00F1201A"/>
    <w:rsid w:val="00FA5D84"/>
    <w:rsid w:val="00FA6C3A"/>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DA58C"/>
  <w15:docId w15:val="{A097F71C-5730-425E-9451-4ADEAD0DA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44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44EB"/>
  </w:style>
  <w:style w:type="paragraph" w:styleId="Footer">
    <w:name w:val="footer"/>
    <w:basedOn w:val="Normal"/>
    <w:link w:val="FooterChar"/>
    <w:uiPriority w:val="99"/>
    <w:unhideWhenUsed/>
    <w:rsid w:val="008044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44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634</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2021-10-12T20:59:00Z</dcterms:created>
  <dcterms:modified xsi:type="dcterms:W3CDTF">2021-10-12T20:59:00Z</dcterms:modified>
</cp:coreProperties>
</file>